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415" w:rsidRPr="004B1919" w:rsidRDefault="004A5415" w:rsidP="004B1919">
      <w:pPr>
        <w:spacing w:after="0" w:line="360" w:lineRule="exact"/>
        <w:jc w:val="center"/>
        <w:rPr>
          <w:rFonts w:ascii="Times New Roman" w:hAnsi="Times New Roman" w:cs="Times New Roman"/>
          <w:szCs w:val="26"/>
        </w:rPr>
      </w:pPr>
    </w:p>
    <w:p w:rsidR="00851467" w:rsidRPr="00885609" w:rsidRDefault="006346B5" w:rsidP="00885609">
      <w:pPr>
        <w:spacing w:line="240" w:lineRule="auto"/>
        <w:jc w:val="center"/>
        <w:rPr>
          <w:rFonts w:ascii="UTM Guanine" w:hAnsi="UTM Guanine" w:cs="Times New Roman"/>
          <w:b/>
          <w:sz w:val="32"/>
          <w:szCs w:val="26"/>
        </w:rPr>
      </w:pPr>
      <w:r w:rsidRPr="00885609">
        <w:rPr>
          <w:rFonts w:ascii="UTM Guanine" w:hAnsi="UTM Guanine" w:cs="Times New Roman"/>
          <w:b/>
          <w:sz w:val="32"/>
          <w:szCs w:val="26"/>
        </w:rPr>
        <w:t xml:space="preserve"> </w:t>
      </w:r>
      <w:r w:rsidR="00DB5B0C" w:rsidRPr="00885609">
        <w:rPr>
          <w:rFonts w:ascii="UTM Guanine" w:hAnsi="UTM Guanine" w:cs="Times New Roman"/>
          <w:b/>
          <w:sz w:val="32"/>
          <w:szCs w:val="26"/>
        </w:rPr>
        <w:t>ÁNH SÁNG TRONG THỰC HÀNH NGHỆ THUẬT</w:t>
      </w:r>
    </w:p>
    <w:p w:rsidR="00DB5B0C" w:rsidRPr="004B1919" w:rsidRDefault="00DB5B0C" w:rsidP="004A5415">
      <w:pPr>
        <w:spacing w:line="360" w:lineRule="exact"/>
        <w:jc w:val="right"/>
        <w:rPr>
          <w:rFonts w:ascii="Memorandum" w:eastAsia="Calibri" w:hAnsi="Memorandum" w:cs="Memorandum"/>
          <w:b/>
          <w:sz w:val="26"/>
          <w:szCs w:val="26"/>
          <w:vertAlign w:val="superscript"/>
        </w:rPr>
      </w:pPr>
      <w:r w:rsidRPr="00885609">
        <w:rPr>
          <w:rFonts w:ascii="Memorandum" w:eastAsia="Calibri" w:hAnsi="Memorandum" w:cs="Memorandum"/>
          <w:b/>
          <w:sz w:val="26"/>
          <w:szCs w:val="26"/>
        </w:rPr>
        <w:t>Nguyễn Hữu Đức</w:t>
      </w:r>
      <w:r w:rsidR="004B1919">
        <w:rPr>
          <w:rFonts w:ascii="Memorandum" w:eastAsia="Calibri" w:hAnsi="Memorandum" w:cs="Memorandum"/>
          <w:b/>
          <w:sz w:val="26"/>
          <w:szCs w:val="26"/>
          <w:vertAlign w:val="superscript"/>
        </w:rPr>
        <w:t>*</w:t>
      </w:r>
    </w:p>
    <w:p w:rsidR="006346B5" w:rsidRPr="008106DD" w:rsidRDefault="00DB5B0C" w:rsidP="008106DD">
      <w:pPr>
        <w:spacing w:before="120" w:after="0" w:line="260" w:lineRule="exact"/>
        <w:ind w:firstLine="284"/>
        <w:jc w:val="both"/>
        <w:rPr>
          <w:rFonts w:ascii="Arial" w:hAnsi="Arial" w:cs="Arial"/>
          <w:i/>
          <w:sz w:val="18"/>
        </w:rPr>
      </w:pPr>
      <w:r w:rsidRPr="008106DD">
        <w:rPr>
          <w:rFonts w:ascii="Arial" w:hAnsi="Arial" w:cs="Arial"/>
          <w:b/>
          <w:i/>
          <w:sz w:val="18"/>
        </w:rPr>
        <w:t>Tóm tắt:</w:t>
      </w:r>
      <w:r w:rsidR="006346B5" w:rsidRPr="008106DD">
        <w:rPr>
          <w:rFonts w:ascii="Arial" w:hAnsi="Arial" w:cs="Arial"/>
          <w:i/>
          <w:sz w:val="18"/>
        </w:rPr>
        <w:t xml:space="preserve"> Trong nghệ thuật thị giác, ánh sáng không chỉ trở thành chất liệu mới lạ mà nó còn mang thông điệp nghệ thuật. Nghiên cứu ánh sáng kiến tạo tác phẩm nghệ thuật hậu hiện đại nói chung, có thể phân chia thành hai loại cơ bản: Ánh sáng tự nhiên (ánh sáng mặt trời, mặt trăng, sinh học...); Ánh sáng nhân tạo (chất phát cháy, đèn điện...).</w:t>
      </w:r>
      <w:r w:rsidR="00456B6B" w:rsidRPr="008106DD">
        <w:rPr>
          <w:rFonts w:ascii="Arial" w:hAnsi="Arial" w:cs="Arial"/>
          <w:i/>
          <w:sz w:val="18"/>
        </w:rPr>
        <w:t xml:space="preserve"> Bài viết</w:t>
      </w:r>
      <w:r w:rsidR="00843B0D" w:rsidRPr="008106DD">
        <w:rPr>
          <w:rFonts w:ascii="Arial" w:hAnsi="Arial" w:cs="Arial"/>
          <w:i/>
          <w:sz w:val="18"/>
        </w:rPr>
        <w:t xml:space="preserve"> tìm hiểu hình thức thực hành nghệ</w:t>
      </w:r>
      <w:r w:rsidR="00456B6B" w:rsidRPr="008106DD">
        <w:rPr>
          <w:rFonts w:ascii="Arial" w:hAnsi="Arial" w:cs="Arial"/>
          <w:i/>
          <w:sz w:val="18"/>
        </w:rPr>
        <w:t xml:space="preserve"> thuật dùng ánh sáng </w:t>
      </w:r>
      <w:r w:rsidR="0081239D" w:rsidRPr="008106DD">
        <w:rPr>
          <w:rFonts w:ascii="Arial" w:hAnsi="Arial" w:cs="Arial"/>
          <w:i/>
          <w:sz w:val="18"/>
        </w:rPr>
        <w:t>như một thành tố trung tâm</w:t>
      </w:r>
      <w:r w:rsidR="00843B0D" w:rsidRPr="008106DD">
        <w:rPr>
          <w:rFonts w:ascii="Arial" w:hAnsi="Arial" w:cs="Arial"/>
          <w:i/>
          <w:sz w:val="18"/>
        </w:rPr>
        <w:t xml:space="preserve"> của một số nghệ sỹ trên thế giới</w:t>
      </w:r>
      <w:r w:rsidR="00456B6B" w:rsidRPr="008106DD">
        <w:rPr>
          <w:rFonts w:ascii="Arial" w:hAnsi="Arial" w:cs="Arial"/>
          <w:i/>
          <w:sz w:val="18"/>
        </w:rPr>
        <w:t xml:space="preserve"> và Việt Nam</w:t>
      </w:r>
      <w:r w:rsidR="0081239D" w:rsidRPr="008106DD">
        <w:rPr>
          <w:rFonts w:ascii="Arial" w:hAnsi="Arial" w:cs="Arial"/>
          <w:i/>
          <w:sz w:val="18"/>
        </w:rPr>
        <w:t xml:space="preserve">, </w:t>
      </w:r>
      <w:r w:rsidR="00900FCE" w:rsidRPr="008106DD">
        <w:rPr>
          <w:rFonts w:ascii="Arial" w:hAnsi="Arial" w:cs="Arial"/>
          <w:i/>
          <w:sz w:val="18"/>
        </w:rPr>
        <w:t>qua đó có thể thấy được một quan niệm mới về chất liệu nghệ thuật của thời kỳ hậu hiện đại</w:t>
      </w:r>
      <w:r w:rsidR="0081239D" w:rsidRPr="008106DD">
        <w:rPr>
          <w:rFonts w:ascii="Arial" w:hAnsi="Arial" w:cs="Arial"/>
          <w:i/>
          <w:sz w:val="18"/>
        </w:rPr>
        <w:t xml:space="preserve"> </w:t>
      </w:r>
      <w:r w:rsidR="006346B5" w:rsidRPr="008106DD">
        <w:rPr>
          <w:rFonts w:ascii="Arial" w:hAnsi="Arial" w:cs="Arial"/>
          <w:i/>
          <w:sz w:val="18"/>
        </w:rPr>
        <w:t>.</w:t>
      </w:r>
    </w:p>
    <w:p w:rsidR="008106DD" w:rsidRDefault="006346B5" w:rsidP="004B1919">
      <w:pPr>
        <w:spacing w:before="120" w:after="240" w:line="260" w:lineRule="exact"/>
        <w:ind w:firstLine="284"/>
        <w:jc w:val="both"/>
        <w:rPr>
          <w:rFonts w:ascii="Times New Roman" w:hAnsi="Times New Roman"/>
          <w:b/>
        </w:rPr>
      </w:pPr>
      <w:r w:rsidRPr="008106DD">
        <w:rPr>
          <w:rFonts w:ascii="Arial" w:hAnsi="Arial" w:cs="Arial"/>
          <w:b/>
          <w:i/>
          <w:sz w:val="18"/>
        </w:rPr>
        <w:t>Từ khóa:</w:t>
      </w:r>
      <w:r w:rsidRPr="008106DD">
        <w:rPr>
          <w:rFonts w:ascii="Arial" w:hAnsi="Arial" w:cs="Arial"/>
          <w:i/>
          <w:sz w:val="18"/>
        </w:rPr>
        <w:t xml:space="preserve"> Ánh sáng, thực hành nghệ thuật, nghệ thuật hậu hiện đại. </w:t>
      </w:r>
    </w:p>
    <w:p w:rsidR="008106DD" w:rsidRDefault="008106DD" w:rsidP="008106DD">
      <w:pPr>
        <w:spacing w:before="120" w:after="0" w:line="260" w:lineRule="exact"/>
        <w:ind w:firstLine="284"/>
        <w:jc w:val="both"/>
        <w:rPr>
          <w:rFonts w:ascii="Times New Roman" w:hAnsi="Times New Roman"/>
          <w:b/>
        </w:rPr>
        <w:sectPr w:rsidR="008106DD" w:rsidSect="00B12F16">
          <w:headerReference w:type="even" r:id="rId9"/>
          <w:headerReference w:type="default" r:id="rId10"/>
          <w:pgSz w:w="11907" w:h="16840" w:code="9"/>
          <w:pgMar w:top="1814" w:right="1701" w:bottom="2552" w:left="1701" w:header="1134" w:footer="720" w:gutter="0"/>
          <w:pgNumType w:start="85"/>
          <w:cols w:space="720"/>
          <w:docGrid w:linePitch="360"/>
        </w:sectPr>
      </w:pPr>
    </w:p>
    <w:p w:rsidR="008106DD" w:rsidRPr="00885609" w:rsidRDefault="008106DD" w:rsidP="00EA17EC">
      <w:pPr>
        <w:pStyle w:val="NormalWeb"/>
        <w:numPr>
          <w:ilvl w:val="0"/>
          <w:numId w:val="1"/>
        </w:numPr>
        <w:tabs>
          <w:tab w:val="left" w:pos="567"/>
        </w:tabs>
        <w:spacing w:before="120" w:beforeAutospacing="0" w:after="0" w:afterAutospacing="0" w:line="270" w:lineRule="exact"/>
        <w:ind w:left="0" w:firstLine="284"/>
        <w:jc w:val="both"/>
        <w:rPr>
          <w:rStyle w:val="Emphasis"/>
          <w:i w:val="0"/>
          <w:sz w:val="22"/>
          <w:szCs w:val="22"/>
        </w:rPr>
        <w:sectPr w:rsidR="008106DD" w:rsidRPr="00885609" w:rsidSect="008106DD">
          <w:type w:val="continuous"/>
          <w:pgSz w:w="11907" w:h="16840" w:code="9"/>
          <w:pgMar w:top="1814" w:right="1701" w:bottom="2552" w:left="1701" w:header="1134" w:footer="720" w:gutter="0"/>
          <w:cols w:num="2" w:space="284"/>
          <w:docGrid w:linePitch="360"/>
        </w:sectPr>
      </w:pPr>
    </w:p>
    <w:p w:rsidR="00B12F16" w:rsidRPr="00B12F16" w:rsidRDefault="00B12F16" w:rsidP="004B1919">
      <w:pPr>
        <w:pStyle w:val="HTMLPreformatted"/>
        <w:shd w:val="clear" w:color="auto" w:fill="FFFFFF"/>
        <w:spacing w:before="180" w:line="260" w:lineRule="exact"/>
        <w:ind w:firstLine="284"/>
        <w:rPr>
          <w:rFonts w:ascii="Arial" w:hAnsi="Arial" w:cs="Arial"/>
          <w:b/>
          <w:iCs/>
          <w:spacing w:val="-10"/>
          <w:szCs w:val="18"/>
          <w:lang w:val="en-US" w:eastAsia="en-US"/>
        </w:rPr>
      </w:pPr>
      <w:r>
        <w:rPr>
          <w:rFonts w:ascii="Arial" w:hAnsi="Arial" w:cs="Arial"/>
          <w:b/>
          <w:iCs/>
          <w:noProof/>
          <w:szCs w:val="18"/>
          <w:lang w:val="en-US" w:eastAsia="en-US"/>
        </w:rPr>
        <w:lastRenderedPageBreak/>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80848</wp:posOffset>
                </wp:positionV>
                <wp:extent cx="540004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54000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6.35pt" to="425.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" strokecolor="black [3040]" strokeweight="1pt"/>
            </w:pict>
          </mc:Fallback>
        </mc:AlternateContent>
      </w:r>
      <w:r w:rsidRPr="00B12F16">
        <w:rPr>
          <w:rStyle w:val="Emphasis"/>
          <w:rFonts w:ascii="Arial" w:hAnsi="Arial" w:cs="Arial"/>
          <w:b/>
          <w:i w:val="0"/>
          <w:szCs w:val="18"/>
        </w:rPr>
        <w:t xml:space="preserve">Nguyễn Hữu Đức: </w:t>
      </w:r>
      <w:r w:rsidRPr="00B12F16">
        <w:rPr>
          <w:rFonts w:ascii="Arial" w:hAnsi="Arial" w:cs="Arial"/>
          <w:b/>
          <w:i/>
          <w:iCs/>
          <w:spacing w:val="-10"/>
          <w:szCs w:val="18"/>
          <w:lang w:val="en-US" w:eastAsia="en-US"/>
        </w:rPr>
        <w:t>Light in arts practice</w:t>
      </w:r>
    </w:p>
    <w:p w:rsidR="00B12F16" w:rsidRPr="00B12F16" w:rsidRDefault="00B12F16" w:rsidP="00B12F16">
      <w:pPr>
        <w:pStyle w:val="HTMLPreformatted"/>
        <w:shd w:val="clear" w:color="auto" w:fill="FFFFFF"/>
        <w:spacing w:before="120" w:line="260" w:lineRule="exact"/>
        <w:ind w:firstLine="284"/>
        <w:jc w:val="both"/>
        <w:rPr>
          <w:rFonts w:ascii="Arial" w:hAnsi="Arial" w:cs="Arial"/>
          <w:iCs/>
          <w:sz w:val="18"/>
          <w:szCs w:val="18"/>
        </w:rPr>
      </w:pPr>
      <w:r w:rsidRPr="00B12F16">
        <w:rPr>
          <w:rFonts w:ascii="Arial" w:hAnsi="Arial" w:cs="Arial"/>
          <w:iCs/>
          <w:sz w:val="18"/>
          <w:szCs w:val="18"/>
        </w:rPr>
        <w:t>In visual art, light not only becomes a new and extraordinary material but also carries the message of arts. The study of light used to create post-modern work art categorized two basic types of lights: natural light (sunlight, moon, biology...); artificial lighting (incendiary, electric lamps...). The article explores the practice of using light as a central element by some artists in the world and in Vietnam, thus revealing a new concept of art material of the post-modern.</w:t>
      </w:r>
    </w:p>
    <w:p w:rsidR="00B12F16" w:rsidRPr="00B12F16" w:rsidRDefault="00B12F16" w:rsidP="00B12F16">
      <w:pPr>
        <w:pStyle w:val="HTMLPreformatted"/>
        <w:shd w:val="clear" w:color="auto" w:fill="FFFFFF"/>
        <w:spacing w:before="120" w:line="260" w:lineRule="exact"/>
        <w:ind w:firstLine="284"/>
        <w:jc w:val="both"/>
        <w:rPr>
          <w:rFonts w:ascii="Arial" w:hAnsi="Arial" w:cs="Arial"/>
          <w:iCs/>
          <w:sz w:val="18"/>
          <w:szCs w:val="18"/>
        </w:rPr>
      </w:pPr>
      <w:r w:rsidRPr="00B12F16">
        <w:rPr>
          <w:rFonts w:ascii="Arial" w:hAnsi="Arial" w:cs="Arial"/>
          <w:b/>
          <w:iCs/>
          <w:sz w:val="18"/>
          <w:szCs w:val="18"/>
        </w:rPr>
        <w:t>Key words</w:t>
      </w:r>
      <w:r w:rsidRPr="00B12F16">
        <w:rPr>
          <w:rFonts w:ascii="Arial" w:hAnsi="Arial" w:cs="Arial"/>
          <w:iCs/>
          <w:sz w:val="18"/>
          <w:szCs w:val="18"/>
        </w:rPr>
        <w:t xml:space="preserve">: </w:t>
      </w:r>
      <w:r>
        <w:rPr>
          <w:rFonts w:ascii="Arial" w:hAnsi="Arial" w:cs="Arial"/>
          <w:iCs/>
          <w:sz w:val="18"/>
          <w:szCs w:val="18"/>
          <w:lang w:val="en-US"/>
        </w:rPr>
        <w:t>L</w:t>
      </w:r>
      <w:r w:rsidRPr="00B12F16">
        <w:rPr>
          <w:rFonts w:ascii="Arial" w:hAnsi="Arial" w:cs="Arial"/>
          <w:iCs/>
          <w:sz w:val="18"/>
          <w:szCs w:val="18"/>
        </w:rPr>
        <w:t>ight, art practice, postmodern art.</w:t>
      </w:r>
    </w:p>
    <w:p w:rsidR="00B07D37" w:rsidRPr="008106DD" w:rsidRDefault="00B07D37" w:rsidP="008106DD">
      <w:pPr>
        <w:pStyle w:val="NormalWeb"/>
        <w:tabs>
          <w:tab w:val="left" w:pos="567"/>
        </w:tabs>
        <w:spacing w:before="120" w:beforeAutospacing="0" w:after="0" w:afterAutospacing="0" w:line="260" w:lineRule="exact"/>
        <w:jc w:val="both"/>
        <w:rPr>
          <w:rStyle w:val="Emphasis"/>
          <w:i w:val="0"/>
          <w:sz w:val="22"/>
          <w:szCs w:val="22"/>
        </w:rPr>
      </w:pPr>
      <w:bookmarkStart w:id="0" w:name="_GoBack"/>
      <w:bookmarkEnd w:id="0"/>
    </w:p>
    <w:sectPr w:rsidR="00B07D37" w:rsidRPr="008106DD" w:rsidSect="008106DD">
      <w:type w:val="continuous"/>
      <w:pgSz w:w="11907" w:h="16840" w:code="9"/>
      <w:pgMar w:top="1814" w:right="1701" w:bottom="2552" w:left="1701"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63F" w:rsidRDefault="00CF263F" w:rsidP="004A5415">
      <w:pPr>
        <w:spacing w:after="0" w:line="240" w:lineRule="auto"/>
      </w:pPr>
      <w:r>
        <w:separator/>
      </w:r>
    </w:p>
  </w:endnote>
  <w:endnote w:type="continuationSeparator" w:id="0">
    <w:p w:rsidR="00CF263F" w:rsidRDefault="00CF263F" w:rsidP="004A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TM Guanine">
    <w:panose1 w:val="02040603050506020204"/>
    <w:charset w:val="00"/>
    <w:family w:val="roman"/>
    <w:pitch w:val="variable"/>
    <w:sig w:usb0="00000007" w:usb1="00000000" w:usb2="00000000" w:usb3="00000000" w:csb0="00000003" w:csb1="00000000"/>
  </w:font>
  <w:font w:name="Memorandum">
    <w:panose1 w:val="02020500000000000000"/>
    <w:charset w:val="00"/>
    <w:family w:val="roman"/>
    <w:pitch w:val="variable"/>
    <w:sig w:usb0="20000A87" w:usb1="08000000" w:usb2="00000008" w:usb3="00000000" w:csb0="00000101"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63F" w:rsidRDefault="00CF263F" w:rsidP="004A5415">
      <w:pPr>
        <w:spacing w:after="0" w:line="240" w:lineRule="auto"/>
      </w:pPr>
      <w:r>
        <w:separator/>
      </w:r>
    </w:p>
  </w:footnote>
  <w:footnote w:type="continuationSeparator" w:id="0">
    <w:p w:rsidR="00CF263F" w:rsidRDefault="00CF263F" w:rsidP="004A5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F16" w:rsidRPr="003556A5" w:rsidRDefault="00B12F16" w:rsidP="00B12F16">
    <w:pPr>
      <w:pStyle w:val="CharCharCharCharCharCharChar"/>
      <w:framePr w:wrap="around" w:vAnchor="text" w:hAnchor="page" w:x="1685" w:y="-101"/>
      <w:ind w:right="-58"/>
      <w:rPr>
        <w:rStyle w:val="CharChar5"/>
        <w:b/>
      </w:rPr>
    </w:pPr>
    <w:r w:rsidRPr="003556A5">
      <w:rPr>
        <w:rStyle w:val="PageNumber"/>
        <w:rFonts w:eastAsia="MS ??"/>
        <w:b/>
        <w:sz w:val="22"/>
        <w:szCs w:val="22"/>
      </w:rPr>
      <w:fldChar w:fldCharType="begin"/>
    </w:r>
    <w:r w:rsidRPr="003556A5">
      <w:rPr>
        <w:rStyle w:val="PageNumber"/>
        <w:rFonts w:eastAsia="MS ??"/>
        <w:b/>
        <w:sz w:val="22"/>
        <w:szCs w:val="22"/>
      </w:rPr>
      <w:instrText xml:space="preserve">PAGE  </w:instrText>
    </w:r>
    <w:r w:rsidRPr="003556A5">
      <w:rPr>
        <w:rStyle w:val="PageNumber"/>
        <w:rFonts w:eastAsia="MS ??"/>
        <w:b/>
        <w:sz w:val="22"/>
        <w:szCs w:val="22"/>
      </w:rPr>
      <w:fldChar w:fldCharType="separate"/>
    </w:r>
    <w:r w:rsidR="00EB6E40">
      <w:rPr>
        <w:rStyle w:val="PageNumber"/>
        <w:rFonts w:eastAsia="MS ??"/>
        <w:b/>
        <w:noProof/>
        <w:sz w:val="22"/>
        <w:szCs w:val="22"/>
      </w:rPr>
      <w:t>90</w:t>
    </w:r>
    <w:r w:rsidRPr="003556A5">
      <w:rPr>
        <w:rStyle w:val="PageNumber"/>
        <w:rFonts w:eastAsia="MS ??"/>
        <w:b/>
        <w:sz w:val="22"/>
        <w:szCs w:val="22"/>
      </w:rPr>
      <w:fldChar w:fldCharType="end"/>
    </w:r>
  </w:p>
  <w:p w:rsidR="00B12F16" w:rsidRPr="00CD16C7" w:rsidRDefault="00B12F16" w:rsidP="00B12F16">
    <w:pPr>
      <w:pStyle w:val="Header"/>
      <w:pBdr>
        <w:bottom w:val="double" w:sz="4" w:space="1" w:color="auto"/>
      </w:pBdr>
      <w:tabs>
        <w:tab w:val="left" w:pos="282"/>
        <w:tab w:val="right" w:pos="8460"/>
        <w:tab w:val="right" w:pos="8497"/>
      </w:tabs>
      <w:ind w:right="45"/>
      <w:jc w:val="right"/>
    </w:pPr>
    <w:r>
      <w:rPr>
        <w:rFonts w:ascii="Arial" w:eastAsia="Arial" w:hAnsi="Arial" w:cs="Arial"/>
        <w:b/>
        <w:sz w:val="20"/>
        <w:szCs w:val="20"/>
      </w:rPr>
      <w:t xml:space="preserve">1 </w:t>
    </w:r>
    <w:r w:rsidRPr="00281075">
      <w:rPr>
        <w:rFonts w:ascii="Arial" w:eastAsia="Arial" w:hAnsi="Arial" w:cs="Arial"/>
        <w:b/>
        <w:sz w:val="20"/>
        <w:szCs w:val="20"/>
      </w:rPr>
      <w:t>(</w:t>
    </w:r>
    <w:r>
      <w:rPr>
        <w:rFonts w:ascii="Arial" w:eastAsia="Arial" w:hAnsi="Arial" w:cs="Arial"/>
        <w:b/>
        <w:sz w:val="20"/>
        <w:szCs w:val="20"/>
      </w:rPr>
      <w:t>35</w:t>
    </w:r>
    <w:r w:rsidRPr="00281075">
      <w:rPr>
        <w:rFonts w:ascii="Arial" w:eastAsia="Arial" w:hAnsi="Arial" w:cs="Arial"/>
        <w:b/>
        <w:sz w:val="20"/>
        <w:szCs w:val="20"/>
      </w:rPr>
      <w:t>) - 201</w:t>
    </w:r>
    <w:r>
      <w:rPr>
        <w:rFonts w:ascii="Arial" w:eastAsia="Arial" w:hAnsi="Arial" w:cs="Arial"/>
        <w:b/>
        <w:sz w:val="20"/>
        <w:szCs w:val="20"/>
      </w:rPr>
      <w:t>8</w:t>
    </w:r>
    <w:r w:rsidRPr="00281075">
      <w:rPr>
        <w:rFonts w:ascii="Arial" w:eastAsia="Arial" w:hAnsi="Arial" w:cs="Arial"/>
        <w:b/>
        <w:sz w:val="20"/>
        <w:szCs w:val="20"/>
      </w:rPr>
      <w:t xml:space="preserve">: </w:t>
    </w:r>
    <w:r>
      <w:rPr>
        <w:rFonts w:ascii="Arial" w:eastAsia="Arial" w:hAnsi="Arial" w:cs="Arial"/>
        <w:b/>
        <w:sz w:val="20"/>
        <w:szCs w:val="20"/>
      </w:rPr>
      <w:t>NGHIÊN CỨU NGHỆ THUẬT</w:t>
    </w:r>
  </w:p>
  <w:p w:rsidR="00B12F16" w:rsidRDefault="00B12F16" w:rsidP="00B12F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F16" w:rsidRPr="004C3857" w:rsidRDefault="00B12F16" w:rsidP="00B12F16">
    <w:pPr>
      <w:pStyle w:val="CharCharCharCharCharCharChar"/>
      <w:framePr w:h="382" w:hRule="exact" w:wrap="around" w:vAnchor="text" w:hAnchor="page" w:x="9945" w:y="-60"/>
      <w:ind w:right="-58"/>
      <w:rPr>
        <w:rStyle w:val="CharChar5"/>
        <w:b/>
      </w:rPr>
    </w:pPr>
    <w:r w:rsidRPr="004C3857">
      <w:rPr>
        <w:rStyle w:val="PageNumber"/>
        <w:rFonts w:eastAsia="MS ??"/>
        <w:b/>
        <w:sz w:val="22"/>
        <w:szCs w:val="22"/>
      </w:rPr>
      <w:fldChar w:fldCharType="begin"/>
    </w:r>
    <w:r w:rsidRPr="004C3857">
      <w:rPr>
        <w:rStyle w:val="PageNumber"/>
        <w:rFonts w:eastAsia="MS ??"/>
        <w:b/>
        <w:sz w:val="22"/>
        <w:szCs w:val="22"/>
      </w:rPr>
      <w:instrText xml:space="preserve">PAGE  </w:instrText>
    </w:r>
    <w:r w:rsidRPr="004C3857">
      <w:rPr>
        <w:rStyle w:val="PageNumber"/>
        <w:rFonts w:eastAsia="MS ??"/>
        <w:b/>
        <w:sz w:val="22"/>
        <w:szCs w:val="22"/>
      </w:rPr>
      <w:fldChar w:fldCharType="separate"/>
    </w:r>
    <w:r w:rsidR="00EB6E40">
      <w:rPr>
        <w:rStyle w:val="PageNumber"/>
        <w:rFonts w:eastAsia="MS ??"/>
        <w:b/>
        <w:noProof/>
        <w:sz w:val="22"/>
        <w:szCs w:val="22"/>
      </w:rPr>
      <w:t>85</w:t>
    </w:r>
    <w:r w:rsidRPr="004C3857">
      <w:rPr>
        <w:rStyle w:val="PageNumber"/>
        <w:rFonts w:eastAsia="MS ??"/>
        <w:b/>
        <w:sz w:val="22"/>
        <w:szCs w:val="22"/>
      </w:rPr>
      <w:fldChar w:fldCharType="end"/>
    </w:r>
  </w:p>
  <w:p w:rsidR="00B12F16" w:rsidRDefault="00B12F16" w:rsidP="00B12F16">
    <w:pPr>
      <w:pStyle w:val="Header"/>
      <w:pBdr>
        <w:bottom w:val="double" w:sz="4" w:space="1" w:color="auto"/>
      </w:pBdr>
      <w:tabs>
        <w:tab w:val="right" w:pos="8497"/>
      </w:tabs>
    </w:pPr>
    <w:r>
      <w:rPr>
        <w:rFonts w:ascii="Arial" w:eastAsia="Arial" w:hAnsi="Arial" w:cs="Arial"/>
        <w:b/>
      </w:rPr>
      <w:t xml:space="preserve">Ánh sáng trong thực hành nghệ thuật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3406F"/>
    <w:multiLevelType w:val="hybridMultilevel"/>
    <w:tmpl w:val="3BF0CECA"/>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B0C"/>
    <w:rsid w:val="00001D67"/>
    <w:rsid w:val="00021A5D"/>
    <w:rsid w:val="000B1EB9"/>
    <w:rsid w:val="00146A45"/>
    <w:rsid w:val="00176B21"/>
    <w:rsid w:val="00187379"/>
    <w:rsid w:val="0024143C"/>
    <w:rsid w:val="003505A8"/>
    <w:rsid w:val="003C40CF"/>
    <w:rsid w:val="00456B6B"/>
    <w:rsid w:val="004A0E2B"/>
    <w:rsid w:val="004A5415"/>
    <w:rsid w:val="004B1919"/>
    <w:rsid w:val="00503998"/>
    <w:rsid w:val="00516894"/>
    <w:rsid w:val="005D55C7"/>
    <w:rsid w:val="006346B5"/>
    <w:rsid w:val="0068416F"/>
    <w:rsid w:val="0069314C"/>
    <w:rsid w:val="006E04B0"/>
    <w:rsid w:val="008106DD"/>
    <w:rsid w:val="0081239D"/>
    <w:rsid w:val="008272D3"/>
    <w:rsid w:val="00843B0D"/>
    <w:rsid w:val="00851467"/>
    <w:rsid w:val="00885609"/>
    <w:rsid w:val="00900FCE"/>
    <w:rsid w:val="0094298A"/>
    <w:rsid w:val="009A0FCD"/>
    <w:rsid w:val="009B5B08"/>
    <w:rsid w:val="00A24358"/>
    <w:rsid w:val="00B07D37"/>
    <w:rsid w:val="00B12F16"/>
    <w:rsid w:val="00BE65FB"/>
    <w:rsid w:val="00C6673E"/>
    <w:rsid w:val="00CA5C85"/>
    <w:rsid w:val="00CD7B74"/>
    <w:rsid w:val="00CF263F"/>
    <w:rsid w:val="00D52583"/>
    <w:rsid w:val="00D5388C"/>
    <w:rsid w:val="00D75A45"/>
    <w:rsid w:val="00DA3246"/>
    <w:rsid w:val="00DB17A9"/>
    <w:rsid w:val="00DB5B0C"/>
    <w:rsid w:val="00EA17EC"/>
    <w:rsid w:val="00EB6E40"/>
    <w:rsid w:val="00F07CFB"/>
    <w:rsid w:val="00F652E3"/>
    <w:rsid w:val="00FD4FF3"/>
    <w:rsid w:val="00FF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21A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B07D37"/>
    <w:rPr>
      <w:color w:val="0000FF"/>
      <w:u w:val="single"/>
    </w:rPr>
  </w:style>
  <w:style w:type="character" w:styleId="Emphasis">
    <w:name w:val="Emphasis"/>
    <w:qFormat/>
    <w:rsid w:val="00B07D37"/>
    <w:rPr>
      <w:i/>
      <w:iCs/>
    </w:rPr>
  </w:style>
  <w:style w:type="paragraph" w:styleId="Header">
    <w:name w:val="header"/>
    <w:basedOn w:val="Normal"/>
    <w:link w:val="HeaderChar"/>
    <w:uiPriority w:val="99"/>
    <w:unhideWhenUsed/>
    <w:rsid w:val="004A5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415"/>
  </w:style>
  <w:style w:type="paragraph" w:styleId="Footer">
    <w:name w:val="footer"/>
    <w:basedOn w:val="Normal"/>
    <w:link w:val="FooterChar"/>
    <w:uiPriority w:val="99"/>
    <w:unhideWhenUsed/>
    <w:rsid w:val="004A5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415"/>
  </w:style>
  <w:style w:type="paragraph" w:styleId="BalloonText">
    <w:name w:val="Balloon Text"/>
    <w:basedOn w:val="Normal"/>
    <w:link w:val="BalloonTextChar"/>
    <w:uiPriority w:val="99"/>
    <w:semiHidden/>
    <w:unhideWhenUsed/>
    <w:rsid w:val="004A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415"/>
    <w:rPr>
      <w:rFonts w:ascii="Tahoma" w:hAnsi="Tahoma" w:cs="Tahoma"/>
      <w:sz w:val="16"/>
      <w:szCs w:val="16"/>
    </w:rPr>
  </w:style>
  <w:style w:type="character" w:styleId="PageNumber">
    <w:name w:val="page number"/>
    <w:basedOn w:val="DefaultParagraphFont"/>
    <w:unhideWhenUsed/>
    <w:rsid w:val="00B12F16"/>
  </w:style>
  <w:style w:type="paragraph" w:customStyle="1" w:styleId="CharCharCharCharCharCharChar">
    <w:name w:val="Char Char Char Char Char Char Char"/>
    <w:autoRedefine/>
    <w:rsid w:val="00B12F16"/>
    <w:pPr>
      <w:tabs>
        <w:tab w:val="left" w:pos="1152"/>
      </w:tabs>
      <w:spacing w:before="120" w:after="120" w:line="312" w:lineRule="auto"/>
    </w:pPr>
    <w:rPr>
      <w:rFonts w:ascii="Arial" w:eastAsia="Times New Roman" w:hAnsi="Arial" w:cs="Arial"/>
      <w:sz w:val="26"/>
      <w:szCs w:val="26"/>
    </w:rPr>
  </w:style>
  <w:style w:type="character" w:customStyle="1" w:styleId="CharChar5">
    <w:name w:val="Char Char5"/>
    <w:rsid w:val="00B12F16"/>
    <w:rPr>
      <w:rFonts w:ascii="VNI-Times" w:hAnsi="VNI-Times" w:hint="default"/>
      <w:sz w:val="24"/>
      <w:szCs w:val="24"/>
    </w:rPr>
  </w:style>
  <w:style w:type="paragraph" w:styleId="HTMLPreformatted">
    <w:name w:val="HTML Preformatted"/>
    <w:basedOn w:val="Normal"/>
    <w:link w:val="HTMLPreformattedChar"/>
    <w:uiPriority w:val="99"/>
    <w:rsid w:val="00B12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12F16"/>
    <w:rPr>
      <w:rFonts w:ascii="Courier New" w:eastAsia="Times New Roman" w:hAnsi="Courier New" w:cs="Times New Roman"/>
      <w:sz w:val="20"/>
      <w:szCs w:val="20"/>
      <w:lang w:val="x-none" w:eastAsia="x-none"/>
    </w:rPr>
  </w:style>
  <w:style w:type="paragraph" w:styleId="FootnoteText">
    <w:name w:val="footnote text"/>
    <w:basedOn w:val="Normal"/>
    <w:link w:val="FootnoteTextChar"/>
    <w:uiPriority w:val="99"/>
    <w:semiHidden/>
    <w:unhideWhenUsed/>
    <w:rsid w:val="004B19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919"/>
    <w:rPr>
      <w:sz w:val="20"/>
      <w:szCs w:val="20"/>
    </w:rPr>
  </w:style>
  <w:style w:type="character" w:styleId="FootnoteReference">
    <w:name w:val="footnote reference"/>
    <w:basedOn w:val="DefaultParagraphFont"/>
    <w:uiPriority w:val="99"/>
    <w:semiHidden/>
    <w:unhideWhenUsed/>
    <w:rsid w:val="004B19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21A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B07D37"/>
    <w:rPr>
      <w:color w:val="0000FF"/>
      <w:u w:val="single"/>
    </w:rPr>
  </w:style>
  <w:style w:type="character" w:styleId="Emphasis">
    <w:name w:val="Emphasis"/>
    <w:qFormat/>
    <w:rsid w:val="00B07D37"/>
    <w:rPr>
      <w:i/>
      <w:iCs/>
    </w:rPr>
  </w:style>
  <w:style w:type="paragraph" w:styleId="Header">
    <w:name w:val="header"/>
    <w:basedOn w:val="Normal"/>
    <w:link w:val="HeaderChar"/>
    <w:uiPriority w:val="99"/>
    <w:unhideWhenUsed/>
    <w:rsid w:val="004A5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415"/>
  </w:style>
  <w:style w:type="paragraph" w:styleId="Footer">
    <w:name w:val="footer"/>
    <w:basedOn w:val="Normal"/>
    <w:link w:val="FooterChar"/>
    <w:uiPriority w:val="99"/>
    <w:unhideWhenUsed/>
    <w:rsid w:val="004A5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415"/>
  </w:style>
  <w:style w:type="paragraph" w:styleId="BalloonText">
    <w:name w:val="Balloon Text"/>
    <w:basedOn w:val="Normal"/>
    <w:link w:val="BalloonTextChar"/>
    <w:uiPriority w:val="99"/>
    <w:semiHidden/>
    <w:unhideWhenUsed/>
    <w:rsid w:val="004A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415"/>
    <w:rPr>
      <w:rFonts w:ascii="Tahoma" w:hAnsi="Tahoma" w:cs="Tahoma"/>
      <w:sz w:val="16"/>
      <w:szCs w:val="16"/>
    </w:rPr>
  </w:style>
  <w:style w:type="character" w:styleId="PageNumber">
    <w:name w:val="page number"/>
    <w:basedOn w:val="DefaultParagraphFont"/>
    <w:unhideWhenUsed/>
    <w:rsid w:val="00B12F16"/>
  </w:style>
  <w:style w:type="paragraph" w:customStyle="1" w:styleId="CharCharCharCharCharCharChar">
    <w:name w:val="Char Char Char Char Char Char Char"/>
    <w:autoRedefine/>
    <w:rsid w:val="00B12F16"/>
    <w:pPr>
      <w:tabs>
        <w:tab w:val="left" w:pos="1152"/>
      </w:tabs>
      <w:spacing w:before="120" w:after="120" w:line="312" w:lineRule="auto"/>
    </w:pPr>
    <w:rPr>
      <w:rFonts w:ascii="Arial" w:eastAsia="Times New Roman" w:hAnsi="Arial" w:cs="Arial"/>
      <w:sz w:val="26"/>
      <w:szCs w:val="26"/>
    </w:rPr>
  </w:style>
  <w:style w:type="character" w:customStyle="1" w:styleId="CharChar5">
    <w:name w:val="Char Char5"/>
    <w:rsid w:val="00B12F16"/>
    <w:rPr>
      <w:rFonts w:ascii="VNI-Times" w:hAnsi="VNI-Times" w:hint="default"/>
      <w:sz w:val="24"/>
      <w:szCs w:val="24"/>
    </w:rPr>
  </w:style>
  <w:style w:type="paragraph" w:styleId="HTMLPreformatted">
    <w:name w:val="HTML Preformatted"/>
    <w:basedOn w:val="Normal"/>
    <w:link w:val="HTMLPreformattedChar"/>
    <w:uiPriority w:val="99"/>
    <w:rsid w:val="00B12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12F16"/>
    <w:rPr>
      <w:rFonts w:ascii="Courier New" w:eastAsia="Times New Roman" w:hAnsi="Courier New" w:cs="Times New Roman"/>
      <w:sz w:val="20"/>
      <w:szCs w:val="20"/>
      <w:lang w:val="x-none" w:eastAsia="x-none"/>
    </w:rPr>
  </w:style>
  <w:style w:type="paragraph" w:styleId="FootnoteText">
    <w:name w:val="footnote text"/>
    <w:basedOn w:val="Normal"/>
    <w:link w:val="FootnoteTextChar"/>
    <w:uiPriority w:val="99"/>
    <w:semiHidden/>
    <w:unhideWhenUsed/>
    <w:rsid w:val="004B19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919"/>
    <w:rPr>
      <w:sz w:val="20"/>
      <w:szCs w:val="20"/>
    </w:rPr>
  </w:style>
  <w:style w:type="character" w:styleId="FootnoteReference">
    <w:name w:val="footnote reference"/>
    <w:basedOn w:val="DefaultParagraphFont"/>
    <w:uiPriority w:val="99"/>
    <w:semiHidden/>
    <w:unhideWhenUsed/>
    <w:rsid w:val="004B19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31AEE-F229-4E1A-982B-D01B0C56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2018-03-14T09:20:00Z</cp:lastPrinted>
  <dcterms:created xsi:type="dcterms:W3CDTF">2018-04-04T08:56:00Z</dcterms:created>
  <dcterms:modified xsi:type="dcterms:W3CDTF">2018-04-04T08:56:00Z</dcterms:modified>
</cp:coreProperties>
</file>